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43" w:rsidRDefault="00196943" w:rsidP="0019694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96943">
        <w:rPr>
          <w:rFonts w:asciiTheme="majorEastAsia" w:eastAsiaTheme="majorEastAsia" w:hAnsiTheme="majorEastAsia" w:hint="eastAsia"/>
          <w:b/>
          <w:sz w:val="36"/>
          <w:szCs w:val="36"/>
        </w:rPr>
        <w:t>如东县人民检察院2020年第一季度主要办案数据</w:t>
      </w:r>
    </w:p>
    <w:p w:rsidR="00196943" w:rsidRPr="00196943" w:rsidRDefault="00196943" w:rsidP="0019694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57EF3" w:rsidRPr="00196943" w:rsidRDefault="00433F9B" w:rsidP="008C0EBE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8C0EBE">
        <w:rPr>
          <w:rFonts w:ascii="仿宋_GB2312" w:eastAsia="仿宋_GB2312" w:hint="eastAsia"/>
          <w:sz w:val="32"/>
          <w:szCs w:val="32"/>
        </w:rPr>
        <w:t>2020年</w:t>
      </w:r>
      <w:r w:rsidR="00B57EF3" w:rsidRPr="008C0EBE">
        <w:rPr>
          <w:rFonts w:ascii="仿宋_GB2312" w:eastAsia="仿宋_GB2312" w:hint="eastAsia"/>
          <w:sz w:val="32"/>
          <w:szCs w:val="32"/>
        </w:rPr>
        <w:t>1-3月</w:t>
      </w:r>
      <w:r w:rsidRPr="008C0EBE">
        <w:rPr>
          <w:rFonts w:ascii="仿宋_GB2312" w:eastAsia="仿宋_GB2312" w:hint="eastAsia"/>
          <w:sz w:val="32"/>
          <w:szCs w:val="32"/>
        </w:rPr>
        <w:t>，</w:t>
      </w:r>
      <w:r w:rsidRPr="00196943">
        <w:rPr>
          <w:rFonts w:ascii="仿宋_GB2312" w:eastAsia="仿宋_GB2312" w:hint="eastAsia"/>
          <w:sz w:val="32"/>
          <w:szCs w:val="32"/>
        </w:rPr>
        <w:t>共</w:t>
      </w:r>
      <w:r w:rsidR="00B57EF3" w:rsidRPr="00196943">
        <w:rPr>
          <w:rFonts w:ascii="仿宋_GB2312" w:eastAsia="仿宋_GB2312" w:hint="eastAsia"/>
          <w:sz w:val="32"/>
          <w:szCs w:val="32"/>
        </w:rPr>
        <w:t>受理审查逮捕案件24件39人，</w:t>
      </w:r>
      <w:r w:rsidRPr="00196943">
        <w:rPr>
          <w:rFonts w:ascii="仿宋_GB2312" w:eastAsia="仿宋_GB2312" w:hint="eastAsia"/>
          <w:sz w:val="32"/>
          <w:szCs w:val="32"/>
        </w:rPr>
        <w:t>同比（43件53人）分别下降44.19%和26.42%</w:t>
      </w:r>
      <w:r w:rsidR="0091389B" w:rsidRPr="00196943">
        <w:rPr>
          <w:rFonts w:ascii="仿宋_GB2312" w:eastAsia="仿宋_GB2312" w:hint="eastAsia"/>
          <w:sz w:val="32"/>
          <w:szCs w:val="32"/>
        </w:rPr>
        <w:t>。</w:t>
      </w:r>
      <w:r w:rsidRPr="00196943">
        <w:rPr>
          <w:rFonts w:ascii="仿宋_GB2312" w:eastAsia="仿宋_GB2312" w:hint="eastAsia"/>
          <w:sz w:val="32"/>
          <w:szCs w:val="32"/>
        </w:rPr>
        <w:t>其中</w:t>
      </w:r>
      <w:r w:rsidR="0091389B" w:rsidRPr="00196943">
        <w:rPr>
          <w:rFonts w:ascii="仿宋_GB2312" w:eastAsia="仿宋_GB2312" w:hint="eastAsia"/>
          <w:sz w:val="32"/>
          <w:szCs w:val="32"/>
        </w:rPr>
        <w:t>，</w:t>
      </w:r>
      <w:r w:rsidR="00B57EF3" w:rsidRPr="00196943">
        <w:rPr>
          <w:rFonts w:ascii="仿宋_GB2312" w:eastAsia="仿宋_GB2312" w:hint="eastAsia"/>
          <w:sz w:val="32"/>
          <w:szCs w:val="32"/>
        </w:rPr>
        <w:t>批准逮捕20件36人</w:t>
      </w:r>
      <w:r w:rsidRPr="00196943">
        <w:rPr>
          <w:rFonts w:ascii="仿宋_GB2312" w:eastAsia="仿宋_GB2312" w:hint="eastAsia"/>
          <w:sz w:val="32"/>
          <w:szCs w:val="32"/>
        </w:rPr>
        <w:t>，同比（33件40人）分别下降39.39%和10%</w:t>
      </w:r>
      <w:r w:rsidR="0091389B" w:rsidRPr="00196943">
        <w:rPr>
          <w:rFonts w:ascii="仿宋_GB2312" w:eastAsia="仿宋_GB2312" w:hint="eastAsia"/>
          <w:sz w:val="32"/>
          <w:szCs w:val="32"/>
        </w:rPr>
        <w:t>；</w:t>
      </w:r>
      <w:r w:rsidR="00B57EF3" w:rsidRPr="00196943">
        <w:rPr>
          <w:rFonts w:ascii="仿宋_GB2312" w:eastAsia="仿宋_GB2312" w:hint="eastAsia"/>
          <w:sz w:val="32"/>
          <w:szCs w:val="32"/>
        </w:rPr>
        <w:t>不捕6件8人</w:t>
      </w:r>
      <w:r w:rsidRPr="00196943">
        <w:rPr>
          <w:rFonts w:ascii="仿宋_GB2312" w:eastAsia="仿宋_GB2312" w:hint="eastAsia"/>
          <w:sz w:val="32"/>
          <w:szCs w:val="32"/>
        </w:rPr>
        <w:t>，同比（7件11人</w:t>
      </w:r>
      <w:r w:rsidR="00196943">
        <w:rPr>
          <w:rFonts w:ascii="仿宋_GB2312" w:eastAsia="仿宋_GB2312" w:hint="eastAsia"/>
          <w:sz w:val="32"/>
          <w:szCs w:val="32"/>
        </w:rPr>
        <w:t xml:space="preserve">） </w:t>
      </w:r>
      <w:r w:rsidRPr="00196943">
        <w:rPr>
          <w:rFonts w:ascii="仿宋_GB2312" w:eastAsia="仿宋_GB2312" w:hint="eastAsia"/>
          <w:sz w:val="32"/>
          <w:szCs w:val="32"/>
        </w:rPr>
        <w:t>分别下降14.29%和27.27%</w:t>
      </w:r>
      <w:r w:rsidR="006865C9">
        <w:rPr>
          <w:rFonts w:ascii="仿宋_GB2312" w:eastAsia="仿宋_GB2312" w:hint="eastAsia"/>
          <w:sz w:val="32"/>
          <w:szCs w:val="32"/>
        </w:rPr>
        <w:t>。</w:t>
      </w:r>
    </w:p>
    <w:p w:rsidR="00B57EF3" w:rsidRPr="00196943" w:rsidRDefault="00433F9B" w:rsidP="001969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96943">
        <w:rPr>
          <w:rFonts w:ascii="仿宋_GB2312" w:eastAsia="仿宋_GB2312" w:hint="eastAsia"/>
          <w:sz w:val="32"/>
          <w:szCs w:val="32"/>
        </w:rPr>
        <w:t>共</w:t>
      </w:r>
      <w:r w:rsidR="00B57EF3" w:rsidRPr="00196943">
        <w:rPr>
          <w:rFonts w:ascii="仿宋_GB2312" w:eastAsia="仿宋_GB2312" w:hint="eastAsia"/>
          <w:sz w:val="32"/>
          <w:szCs w:val="32"/>
        </w:rPr>
        <w:t>受理一审公诉案件120件177人</w:t>
      </w:r>
      <w:r w:rsidRPr="00196943">
        <w:rPr>
          <w:rFonts w:ascii="仿宋_GB2312" w:eastAsia="仿宋_GB2312" w:hint="eastAsia"/>
          <w:sz w:val="32"/>
          <w:szCs w:val="32"/>
        </w:rPr>
        <w:t>，同比</w:t>
      </w:r>
      <w:r w:rsidR="00C2315D" w:rsidRPr="00196943">
        <w:rPr>
          <w:rFonts w:ascii="仿宋_GB2312" w:eastAsia="仿宋_GB2312" w:hint="eastAsia"/>
          <w:sz w:val="32"/>
          <w:szCs w:val="32"/>
        </w:rPr>
        <w:t>（132件195人）分别下降9.09%和9.23%</w:t>
      </w:r>
      <w:r w:rsidR="0091389B" w:rsidRPr="00196943">
        <w:rPr>
          <w:rFonts w:ascii="仿宋_GB2312" w:eastAsia="仿宋_GB2312" w:hint="eastAsia"/>
          <w:sz w:val="32"/>
          <w:szCs w:val="32"/>
        </w:rPr>
        <w:t>。其中，</w:t>
      </w:r>
      <w:r w:rsidR="00B57EF3" w:rsidRPr="00196943">
        <w:rPr>
          <w:rFonts w:ascii="仿宋_GB2312" w:eastAsia="仿宋_GB2312" w:hint="eastAsia"/>
          <w:sz w:val="32"/>
          <w:szCs w:val="32"/>
        </w:rPr>
        <w:t>提起公诉61件76人</w:t>
      </w:r>
      <w:r w:rsidR="00C2315D" w:rsidRPr="00196943">
        <w:rPr>
          <w:rFonts w:ascii="仿宋_GB2312" w:eastAsia="仿宋_GB2312" w:hint="eastAsia"/>
          <w:sz w:val="32"/>
          <w:szCs w:val="32"/>
        </w:rPr>
        <w:t>，同比</w:t>
      </w:r>
      <w:r w:rsidR="00B57EF3" w:rsidRPr="00196943">
        <w:rPr>
          <w:rFonts w:ascii="仿宋_GB2312" w:eastAsia="仿宋_GB2312" w:hint="eastAsia"/>
          <w:sz w:val="32"/>
          <w:szCs w:val="32"/>
        </w:rPr>
        <w:t>（</w:t>
      </w:r>
      <w:r w:rsidR="00C2315D" w:rsidRPr="00196943">
        <w:rPr>
          <w:rFonts w:ascii="仿宋_GB2312" w:eastAsia="仿宋_GB2312" w:hint="eastAsia"/>
          <w:sz w:val="32"/>
          <w:szCs w:val="32"/>
        </w:rPr>
        <w:t>100件125人</w:t>
      </w:r>
      <w:r w:rsidR="00B57EF3" w:rsidRPr="00196943">
        <w:rPr>
          <w:rFonts w:ascii="仿宋_GB2312" w:eastAsia="仿宋_GB2312" w:hint="eastAsia"/>
          <w:sz w:val="32"/>
          <w:szCs w:val="32"/>
        </w:rPr>
        <w:t>）</w:t>
      </w:r>
      <w:r w:rsidR="00C2315D" w:rsidRPr="00196943">
        <w:rPr>
          <w:rFonts w:ascii="仿宋_GB2312" w:eastAsia="仿宋_GB2312" w:hint="eastAsia"/>
          <w:sz w:val="32"/>
          <w:szCs w:val="32"/>
        </w:rPr>
        <w:t>分别下降39%和39.2%</w:t>
      </w:r>
      <w:r w:rsidR="0091389B" w:rsidRPr="00196943">
        <w:rPr>
          <w:rFonts w:ascii="仿宋_GB2312" w:eastAsia="仿宋_GB2312" w:hint="eastAsia"/>
          <w:sz w:val="32"/>
          <w:szCs w:val="32"/>
        </w:rPr>
        <w:t>；</w:t>
      </w:r>
      <w:r w:rsidR="00B57EF3" w:rsidRPr="00196943">
        <w:rPr>
          <w:rFonts w:ascii="仿宋_GB2312" w:eastAsia="仿宋_GB2312" w:hint="eastAsia"/>
          <w:sz w:val="32"/>
          <w:szCs w:val="32"/>
        </w:rPr>
        <w:t>不起诉4件4人</w:t>
      </w:r>
      <w:r w:rsidR="00C2315D" w:rsidRPr="00196943">
        <w:rPr>
          <w:rFonts w:ascii="仿宋_GB2312" w:eastAsia="仿宋_GB2312" w:hint="eastAsia"/>
          <w:sz w:val="32"/>
          <w:szCs w:val="32"/>
        </w:rPr>
        <w:t>，同比</w:t>
      </w:r>
      <w:r w:rsidR="00B57EF3" w:rsidRPr="00196943">
        <w:rPr>
          <w:rFonts w:ascii="仿宋_GB2312" w:eastAsia="仿宋_GB2312" w:hint="eastAsia"/>
          <w:sz w:val="32"/>
          <w:szCs w:val="32"/>
        </w:rPr>
        <w:t>（</w:t>
      </w:r>
      <w:r w:rsidR="00C2315D" w:rsidRPr="00196943">
        <w:rPr>
          <w:rFonts w:ascii="仿宋_GB2312" w:eastAsia="仿宋_GB2312" w:hint="eastAsia"/>
          <w:sz w:val="32"/>
          <w:szCs w:val="32"/>
        </w:rPr>
        <w:t>1件1人</w:t>
      </w:r>
      <w:r w:rsidR="00B57EF3" w:rsidRPr="00196943">
        <w:rPr>
          <w:rFonts w:ascii="仿宋_GB2312" w:eastAsia="仿宋_GB2312" w:hint="eastAsia"/>
          <w:sz w:val="32"/>
          <w:szCs w:val="32"/>
        </w:rPr>
        <w:t>）</w:t>
      </w:r>
      <w:r w:rsidR="00C2315D" w:rsidRPr="00196943">
        <w:rPr>
          <w:rFonts w:ascii="仿宋_GB2312" w:eastAsia="仿宋_GB2312" w:hint="eastAsia"/>
          <w:sz w:val="32"/>
          <w:szCs w:val="32"/>
        </w:rPr>
        <w:t>分别上升300</w:t>
      </w:r>
      <w:r w:rsidR="0091389B" w:rsidRPr="00196943">
        <w:rPr>
          <w:rFonts w:ascii="仿宋_GB2312" w:eastAsia="仿宋_GB2312" w:hint="eastAsia"/>
          <w:sz w:val="32"/>
          <w:szCs w:val="32"/>
        </w:rPr>
        <w:t>%</w:t>
      </w:r>
      <w:r w:rsidR="00C2315D" w:rsidRPr="00196943">
        <w:rPr>
          <w:rFonts w:ascii="仿宋_GB2312" w:eastAsia="仿宋_GB2312" w:hint="eastAsia"/>
          <w:sz w:val="32"/>
          <w:szCs w:val="32"/>
        </w:rPr>
        <w:t>和300%</w:t>
      </w:r>
      <w:r w:rsidR="00B57EF3" w:rsidRPr="00196943">
        <w:rPr>
          <w:rFonts w:ascii="仿宋_GB2312" w:eastAsia="仿宋_GB2312" w:hint="eastAsia"/>
          <w:sz w:val="32"/>
          <w:szCs w:val="32"/>
        </w:rPr>
        <w:t>。</w:t>
      </w:r>
    </w:p>
    <w:p w:rsidR="00B57EF3" w:rsidRDefault="00B57EF3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3B51F7" w:rsidRDefault="003B51F7"/>
    <w:sectPr w:rsidR="003B51F7" w:rsidSect="00C4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3E8" w:rsidRDefault="00B023E8" w:rsidP="003B51F7">
      <w:r>
        <w:separator/>
      </w:r>
    </w:p>
  </w:endnote>
  <w:endnote w:type="continuationSeparator" w:id="1">
    <w:p w:rsidR="00B023E8" w:rsidRDefault="00B023E8" w:rsidP="003B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3E8" w:rsidRDefault="00B023E8" w:rsidP="003B51F7">
      <w:r>
        <w:separator/>
      </w:r>
    </w:p>
  </w:footnote>
  <w:footnote w:type="continuationSeparator" w:id="1">
    <w:p w:rsidR="00B023E8" w:rsidRDefault="00B023E8" w:rsidP="003B5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F7"/>
    <w:rsid w:val="00000C84"/>
    <w:rsid w:val="00032ED1"/>
    <w:rsid w:val="00091A6B"/>
    <w:rsid w:val="00196943"/>
    <w:rsid w:val="001F35F9"/>
    <w:rsid w:val="00285E9F"/>
    <w:rsid w:val="0029703B"/>
    <w:rsid w:val="003A1661"/>
    <w:rsid w:val="003B51F7"/>
    <w:rsid w:val="003F6A0A"/>
    <w:rsid w:val="00433F9B"/>
    <w:rsid w:val="004B4DA0"/>
    <w:rsid w:val="004F5DF5"/>
    <w:rsid w:val="005157B8"/>
    <w:rsid w:val="00554639"/>
    <w:rsid w:val="00570AAB"/>
    <w:rsid w:val="00603896"/>
    <w:rsid w:val="006865C9"/>
    <w:rsid w:val="006F0423"/>
    <w:rsid w:val="0071257D"/>
    <w:rsid w:val="007B3936"/>
    <w:rsid w:val="00802B04"/>
    <w:rsid w:val="00815DEB"/>
    <w:rsid w:val="00822FB9"/>
    <w:rsid w:val="008A77D1"/>
    <w:rsid w:val="008C0EBE"/>
    <w:rsid w:val="0091389B"/>
    <w:rsid w:val="00947BA6"/>
    <w:rsid w:val="009F68E5"/>
    <w:rsid w:val="00AE45CC"/>
    <w:rsid w:val="00AE6404"/>
    <w:rsid w:val="00AF459D"/>
    <w:rsid w:val="00B023E8"/>
    <w:rsid w:val="00B57EF3"/>
    <w:rsid w:val="00B70356"/>
    <w:rsid w:val="00C2315D"/>
    <w:rsid w:val="00C47A99"/>
    <w:rsid w:val="00C531D5"/>
    <w:rsid w:val="00C6137D"/>
    <w:rsid w:val="00C83D97"/>
    <w:rsid w:val="00C90461"/>
    <w:rsid w:val="00CD56D9"/>
    <w:rsid w:val="00CF2644"/>
    <w:rsid w:val="00CF5A5E"/>
    <w:rsid w:val="00DD3FCF"/>
    <w:rsid w:val="00E03169"/>
    <w:rsid w:val="00E114D9"/>
    <w:rsid w:val="00E711E6"/>
    <w:rsid w:val="00E75721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1F7"/>
    <w:rPr>
      <w:sz w:val="18"/>
      <w:szCs w:val="18"/>
    </w:rPr>
  </w:style>
  <w:style w:type="paragraph" w:styleId="a5">
    <w:name w:val="List Paragraph"/>
    <w:basedOn w:val="a"/>
    <w:uiPriority w:val="34"/>
    <w:qFormat/>
    <w:rsid w:val="00CF5A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F959-18E8-4EDD-8A7D-C7F0407B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吴高飞</dc:creator>
  <cp:lastModifiedBy>吴高飞</cp:lastModifiedBy>
  <cp:revision>3</cp:revision>
  <cp:lastPrinted>2020-12-11T07:26:00Z</cp:lastPrinted>
  <dcterms:created xsi:type="dcterms:W3CDTF">2020-12-14T06:47:00Z</dcterms:created>
  <dcterms:modified xsi:type="dcterms:W3CDTF">2020-12-14T06:48:00Z</dcterms:modified>
</cp:coreProperties>
</file>